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horzAnchor="margin" w:tblpY="552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827A0C" w14:paraId="0011EF37" w14:textId="77777777" w:rsidTr="00827A0C">
        <w:tc>
          <w:tcPr>
            <w:tcW w:w="3116" w:type="dxa"/>
          </w:tcPr>
          <w:p w14:paraId="274B86E2" w14:textId="62256FE9" w:rsidR="00827A0C" w:rsidRPr="00827A0C" w:rsidRDefault="00827A0C" w:rsidP="00827A0C">
            <w:pPr>
              <w:rPr>
                <w:rFonts w:ascii="Arial Narrow" w:hAnsi="Arial Narrow"/>
              </w:rPr>
            </w:pPr>
            <w:r w:rsidRPr="00827A0C">
              <w:rPr>
                <w:rFonts w:ascii="Arial Narrow" w:hAnsi="Arial Narrow"/>
              </w:rPr>
              <w:t>Standard</w:t>
            </w:r>
            <w:r w:rsidR="00434D7C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1782535C" w14:textId="7CC91B3D" w:rsidR="00827A0C" w:rsidRPr="00827A0C" w:rsidRDefault="00827A0C" w:rsidP="00827A0C">
            <w:pPr>
              <w:rPr>
                <w:rFonts w:ascii="Arial Narrow" w:hAnsi="Arial Narrow"/>
              </w:rPr>
            </w:pPr>
            <w:r w:rsidRPr="00827A0C">
              <w:rPr>
                <w:rFonts w:ascii="Arial Narrow" w:hAnsi="Arial Narrow"/>
              </w:rPr>
              <w:t>Page Number of Resource</w:t>
            </w:r>
          </w:p>
        </w:tc>
        <w:tc>
          <w:tcPr>
            <w:tcW w:w="3117" w:type="dxa"/>
          </w:tcPr>
          <w:p w14:paraId="7DC4C04B" w14:textId="2ACC94D7" w:rsidR="00827A0C" w:rsidRPr="00827A0C" w:rsidRDefault="00827A0C" w:rsidP="00827A0C">
            <w:pPr>
              <w:rPr>
                <w:rFonts w:ascii="Arial Narrow" w:hAnsi="Arial Narrow"/>
              </w:rPr>
            </w:pPr>
            <w:r w:rsidRPr="00827A0C">
              <w:rPr>
                <w:rFonts w:ascii="Arial Narrow" w:hAnsi="Arial Narrow"/>
              </w:rPr>
              <w:t xml:space="preserve">Comments </w:t>
            </w:r>
          </w:p>
        </w:tc>
      </w:tr>
      <w:tr w:rsidR="00E0796E" w14:paraId="35D51F24" w14:textId="77777777" w:rsidTr="00827A0C">
        <w:tc>
          <w:tcPr>
            <w:tcW w:w="3116" w:type="dxa"/>
          </w:tcPr>
          <w:p w14:paraId="4B12CF18" w14:textId="6D8C6AE7" w:rsidR="00E0796E" w:rsidRPr="00827A0C" w:rsidRDefault="00E0796E" w:rsidP="00E0796E">
            <w:pPr>
              <w:rPr>
                <w:rFonts w:ascii="Arial Narrow" w:hAnsi="Arial Narrow"/>
              </w:rPr>
            </w:pPr>
            <w:r w:rsidRPr="002B3F04">
              <w:rPr>
                <w:rFonts w:ascii="Arial Narrow" w:hAnsi="Arial Narrow"/>
                <w:b/>
              </w:rPr>
              <w:t xml:space="preserve">(5.1.1 OT, NT, CH) … explain that the purpose of a Catholic Christian’s life is to know, love, and serve God.  </w:t>
            </w:r>
          </w:p>
        </w:tc>
        <w:tc>
          <w:tcPr>
            <w:tcW w:w="3117" w:type="dxa"/>
          </w:tcPr>
          <w:p w14:paraId="2B9FBBD0" w14:textId="6E2934C1" w:rsidR="00294DEC" w:rsidRDefault="00294DEC" w:rsidP="00E0796E"/>
        </w:tc>
        <w:tc>
          <w:tcPr>
            <w:tcW w:w="3117" w:type="dxa"/>
          </w:tcPr>
          <w:p w14:paraId="29F4F7DA" w14:textId="77777777" w:rsidR="00E0796E" w:rsidRDefault="00E0796E" w:rsidP="00E0796E"/>
        </w:tc>
      </w:tr>
      <w:tr w:rsidR="00E0796E" w14:paraId="287AB127" w14:textId="77777777" w:rsidTr="00827A0C">
        <w:tc>
          <w:tcPr>
            <w:tcW w:w="3116" w:type="dxa"/>
          </w:tcPr>
          <w:p w14:paraId="159265D5" w14:textId="40711237" w:rsidR="00E0796E" w:rsidRPr="00827A0C" w:rsidRDefault="00E0796E" w:rsidP="00E0796E">
            <w:pPr>
              <w:rPr>
                <w:rFonts w:ascii="Arial Narrow" w:hAnsi="Arial Narrow"/>
              </w:rPr>
            </w:pPr>
            <w:r w:rsidRPr="002B3F04">
              <w:rPr>
                <w:rFonts w:ascii="Arial Narrow" w:hAnsi="Arial Narrow"/>
                <w:b/>
              </w:rPr>
              <w:t xml:space="preserve">(5.1.2 OT, NT, CH) … explain how the Gospels tell the life, death, Resurrection, Ascension of Jesus.  </w:t>
            </w:r>
          </w:p>
        </w:tc>
        <w:tc>
          <w:tcPr>
            <w:tcW w:w="3117" w:type="dxa"/>
          </w:tcPr>
          <w:p w14:paraId="79CEE619" w14:textId="1E8C7619" w:rsidR="005B657C" w:rsidRDefault="005B657C" w:rsidP="00E0796E">
            <w:r>
              <w:t>Workbook – pg. 13 &amp; 47</w:t>
            </w:r>
          </w:p>
          <w:p w14:paraId="2C594FA2" w14:textId="349907B4" w:rsidR="005B657C" w:rsidRDefault="005B657C" w:rsidP="00E0796E"/>
        </w:tc>
        <w:tc>
          <w:tcPr>
            <w:tcW w:w="3117" w:type="dxa"/>
          </w:tcPr>
          <w:p w14:paraId="7950B69E" w14:textId="77777777" w:rsidR="00E0796E" w:rsidRDefault="00E0796E" w:rsidP="00E0796E"/>
        </w:tc>
      </w:tr>
      <w:tr w:rsidR="00E0796E" w14:paraId="7D63757D" w14:textId="77777777" w:rsidTr="00827A0C">
        <w:tc>
          <w:tcPr>
            <w:tcW w:w="3116" w:type="dxa"/>
          </w:tcPr>
          <w:p w14:paraId="278F2494" w14:textId="115E5468" w:rsidR="00E0796E" w:rsidRPr="00827A0C" w:rsidRDefault="00E0796E" w:rsidP="00E0796E">
            <w:pPr>
              <w:rPr>
                <w:rFonts w:ascii="Arial Narrow" w:hAnsi="Arial Narrow"/>
              </w:rPr>
            </w:pPr>
            <w:r w:rsidRPr="002B3F04">
              <w:rPr>
                <w:rFonts w:ascii="Arial Narrow" w:hAnsi="Arial Narrow"/>
                <w:b/>
              </w:rPr>
              <w:t xml:space="preserve">(5.1.3 NT, CH) … recite and list the Gospel writers of the New Testament.  </w:t>
            </w:r>
          </w:p>
        </w:tc>
        <w:tc>
          <w:tcPr>
            <w:tcW w:w="3117" w:type="dxa"/>
          </w:tcPr>
          <w:p w14:paraId="397AF757" w14:textId="6DC94D71" w:rsidR="00E0796E" w:rsidRDefault="00E0796E" w:rsidP="00E0796E"/>
        </w:tc>
        <w:tc>
          <w:tcPr>
            <w:tcW w:w="3117" w:type="dxa"/>
          </w:tcPr>
          <w:p w14:paraId="3D6F9993" w14:textId="77777777" w:rsidR="00E0796E" w:rsidRDefault="00E0796E" w:rsidP="00E0796E"/>
        </w:tc>
      </w:tr>
      <w:tr w:rsidR="00E0796E" w14:paraId="799CF87F" w14:textId="77777777" w:rsidTr="00827A0C">
        <w:tc>
          <w:tcPr>
            <w:tcW w:w="3116" w:type="dxa"/>
          </w:tcPr>
          <w:p w14:paraId="77953F7E" w14:textId="5A3A9387" w:rsidR="00E0796E" w:rsidRPr="00827A0C" w:rsidRDefault="00E0796E" w:rsidP="00E0796E">
            <w:pPr>
              <w:rPr>
                <w:rFonts w:ascii="Arial Narrow" w:hAnsi="Arial Narrow"/>
              </w:rPr>
            </w:pPr>
            <w:r w:rsidRPr="002B3F04">
              <w:rPr>
                <w:rFonts w:ascii="Arial Narrow" w:hAnsi="Arial Narrow"/>
                <w:b/>
              </w:rPr>
              <w:t xml:space="preserve">(5.1.4 OT, NT, CH) … explain that God came into the world to save us.  </w:t>
            </w:r>
          </w:p>
        </w:tc>
        <w:tc>
          <w:tcPr>
            <w:tcW w:w="3117" w:type="dxa"/>
          </w:tcPr>
          <w:p w14:paraId="33B1C13B" w14:textId="4A4B3A48" w:rsidR="00E0796E" w:rsidRDefault="005B657C" w:rsidP="00E0796E">
            <w:r>
              <w:t>Workbook – Pg. 10</w:t>
            </w:r>
          </w:p>
        </w:tc>
        <w:tc>
          <w:tcPr>
            <w:tcW w:w="3117" w:type="dxa"/>
          </w:tcPr>
          <w:p w14:paraId="454EC309" w14:textId="77777777" w:rsidR="00E0796E" w:rsidRDefault="00E0796E" w:rsidP="00E0796E"/>
        </w:tc>
      </w:tr>
      <w:tr w:rsidR="00E0796E" w14:paraId="34F32BAE" w14:textId="77777777" w:rsidTr="00827A0C">
        <w:tc>
          <w:tcPr>
            <w:tcW w:w="3116" w:type="dxa"/>
          </w:tcPr>
          <w:p w14:paraId="62BB89BB" w14:textId="22450390" w:rsidR="00E0796E" w:rsidRPr="00827A0C" w:rsidRDefault="00E0796E" w:rsidP="00E0796E">
            <w:pPr>
              <w:rPr>
                <w:rFonts w:ascii="Arial Narrow" w:hAnsi="Arial Narrow"/>
              </w:rPr>
            </w:pPr>
            <w:r w:rsidRPr="002B3F04">
              <w:rPr>
                <w:rFonts w:ascii="Arial Narrow" w:hAnsi="Arial Narrow"/>
                <w:b/>
              </w:rPr>
              <w:t xml:space="preserve">(5.1.5 NT, CH) … acknowledge that the Holy Trinity is a mystery and is a core tenet of our faith.   </w:t>
            </w:r>
          </w:p>
        </w:tc>
        <w:tc>
          <w:tcPr>
            <w:tcW w:w="3117" w:type="dxa"/>
          </w:tcPr>
          <w:p w14:paraId="4F9FC61D" w14:textId="5EACEC13" w:rsidR="00E0796E" w:rsidRDefault="00E0796E" w:rsidP="00E0796E"/>
        </w:tc>
        <w:tc>
          <w:tcPr>
            <w:tcW w:w="3117" w:type="dxa"/>
          </w:tcPr>
          <w:p w14:paraId="3F80380D" w14:textId="77777777" w:rsidR="00E0796E" w:rsidRDefault="00E0796E" w:rsidP="00E0796E"/>
        </w:tc>
      </w:tr>
      <w:tr w:rsidR="00E0796E" w14:paraId="5E9162E0" w14:textId="77777777" w:rsidTr="00827A0C">
        <w:tc>
          <w:tcPr>
            <w:tcW w:w="3116" w:type="dxa"/>
          </w:tcPr>
          <w:p w14:paraId="7E3B0463" w14:textId="25589F84" w:rsidR="00E0796E" w:rsidRPr="00827A0C" w:rsidRDefault="00E0796E" w:rsidP="00E0796E">
            <w:pPr>
              <w:rPr>
                <w:rFonts w:ascii="Arial Narrow" w:hAnsi="Arial Narrow" w:cs="Arial"/>
              </w:rPr>
            </w:pPr>
            <w:r w:rsidRPr="002B3F04">
              <w:rPr>
                <w:rFonts w:ascii="Arial Narrow" w:hAnsi="Arial Narrow"/>
                <w:b/>
              </w:rPr>
              <w:t xml:space="preserve">(5.1.6 NT, CH) …recognize that Jesus Christ, the Son of God, is true God and true man.     </w:t>
            </w:r>
          </w:p>
        </w:tc>
        <w:tc>
          <w:tcPr>
            <w:tcW w:w="3117" w:type="dxa"/>
          </w:tcPr>
          <w:p w14:paraId="22861CF8" w14:textId="5F4F7D11" w:rsidR="00ED43CF" w:rsidRDefault="00ED43CF" w:rsidP="00E0796E">
            <w:r>
              <w:t>Workbook – pg. 10</w:t>
            </w:r>
          </w:p>
          <w:p w14:paraId="39244260" w14:textId="26B40F7C" w:rsidR="00ED43CF" w:rsidRDefault="00ED43CF" w:rsidP="00E0796E">
            <w:r>
              <w:t xml:space="preserve">    </w:t>
            </w:r>
          </w:p>
        </w:tc>
        <w:tc>
          <w:tcPr>
            <w:tcW w:w="3117" w:type="dxa"/>
          </w:tcPr>
          <w:p w14:paraId="3F1332D1" w14:textId="77777777" w:rsidR="00E0796E" w:rsidRDefault="00E0796E" w:rsidP="00E0796E"/>
        </w:tc>
      </w:tr>
      <w:tr w:rsidR="00E0796E" w14:paraId="0B0AE808" w14:textId="77777777" w:rsidTr="00827A0C">
        <w:tc>
          <w:tcPr>
            <w:tcW w:w="3116" w:type="dxa"/>
          </w:tcPr>
          <w:p w14:paraId="50F06949" w14:textId="0E120F6B" w:rsidR="00E0796E" w:rsidRPr="00827A0C" w:rsidRDefault="00E0796E" w:rsidP="00E0796E">
            <w:pPr>
              <w:rPr>
                <w:rFonts w:ascii="Arial Narrow" w:hAnsi="Arial Narrow" w:cs="Arial"/>
              </w:rPr>
            </w:pPr>
            <w:r w:rsidRPr="002B3F04">
              <w:t>(</w:t>
            </w:r>
            <w:r w:rsidRPr="002B3F04">
              <w:rPr>
                <w:rFonts w:ascii="Arial Narrow" w:hAnsi="Arial Narrow"/>
                <w:b/>
              </w:rPr>
              <w:t xml:space="preserve">5.1.7 NT, CH) … list and explain the four Marks of the Church.     </w:t>
            </w:r>
          </w:p>
        </w:tc>
        <w:tc>
          <w:tcPr>
            <w:tcW w:w="3117" w:type="dxa"/>
          </w:tcPr>
          <w:p w14:paraId="32040816" w14:textId="4E871CAF" w:rsidR="004F56E8" w:rsidRDefault="004F56E8" w:rsidP="00E0796E">
            <w:r>
              <w:t>Workbook – pg. 12-13</w:t>
            </w:r>
          </w:p>
        </w:tc>
        <w:tc>
          <w:tcPr>
            <w:tcW w:w="3117" w:type="dxa"/>
          </w:tcPr>
          <w:p w14:paraId="5FB7036A" w14:textId="77777777" w:rsidR="00E0796E" w:rsidRDefault="00E0796E" w:rsidP="00E0796E"/>
        </w:tc>
      </w:tr>
      <w:tr w:rsidR="00E0796E" w14:paraId="61B8D35F" w14:textId="77777777" w:rsidTr="00827A0C">
        <w:tc>
          <w:tcPr>
            <w:tcW w:w="3116" w:type="dxa"/>
          </w:tcPr>
          <w:p w14:paraId="143BDB34" w14:textId="1DFBC34F" w:rsidR="00E0796E" w:rsidRPr="00827A0C" w:rsidRDefault="00E0796E" w:rsidP="00E0796E">
            <w:pPr>
              <w:rPr>
                <w:rFonts w:ascii="Arial Narrow" w:hAnsi="Arial Narrow"/>
              </w:rPr>
            </w:pPr>
            <w:r w:rsidRPr="002B3F04">
              <w:t>(</w:t>
            </w:r>
            <w:r w:rsidRPr="002B3F04">
              <w:rPr>
                <w:rFonts w:ascii="Arial Narrow" w:hAnsi="Arial Narrow"/>
                <w:b/>
              </w:rPr>
              <w:t xml:space="preserve">5.1.8 OT, NT, CH) … recognize that man comes to know himself through a gift of self to others.     </w:t>
            </w:r>
          </w:p>
        </w:tc>
        <w:tc>
          <w:tcPr>
            <w:tcW w:w="3117" w:type="dxa"/>
          </w:tcPr>
          <w:p w14:paraId="57551CA7" w14:textId="153BBCA8" w:rsidR="00E0796E" w:rsidRDefault="00E0796E" w:rsidP="00E0796E"/>
        </w:tc>
        <w:tc>
          <w:tcPr>
            <w:tcW w:w="3117" w:type="dxa"/>
          </w:tcPr>
          <w:p w14:paraId="7739066F" w14:textId="2FC13054" w:rsidR="00E0796E" w:rsidRDefault="00E0796E" w:rsidP="00E0796E"/>
        </w:tc>
      </w:tr>
      <w:tr w:rsidR="00E0796E" w14:paraId="685B5CB6" w14:textId="77777777" w:rsidTr="00827A0C">
        <w:tc>
          <w:tcPr>
            <w:tcW w:w="3116" w:type="dxa"/>
          </w:tcPr>
          <w:p w14:paraId="3FA92623" w14:textId="27AC7470" w:rsidR="00E0796E" w:rsidRPr="00827A0C" w:rsidRDefault="00E0796E" w:rsidP="00E0796E">
            <w:pPr>
              <w:rPr>
                <w:rFonts w:ascii="Arial Narrow" w:hAnsi="Arial Narrow"/>
              </w:rPr>
            </w:pPr>
            <w:r w:rsidRPr="002B3F04">
              <w:rPr>
                <w:rFonts w:ascii="Arial Narrow" w:eastAsiaTheme="majorEastAsia" w:hAnsi="Arial Narrow"/>
                <w:b/>
                <w:bCs/>
                <w:shd w:val="clear" w:color="auto" w:fill="FFFFFF"/>
              </w:rPr>
              <w:t xml:space="preserve">(5.1.9 NT, CH) … discuss how at the Resurrection of the Body we will see as God sees and our bodies will perfectly reveal his love.        </w:t>
            </w:r>
            <w:r w:rsidRPr="002B3F04">
              <w:rPr>
                <w:rFonts w:ascii="Arial Narrow" w:eastAsiaTheme="majorEastAsia" w:hAnsi="Arial Narrow"/>
                <w:bCs/>
                <w:shd w:val="clear" w:color="auto" w:fill="FFFFFF"/>
              </w:rPr>
              <w:t xml:space="preserve"> </w:t>
            </w:r>
          </w:p>
        </w:tc>
        <w:tc>
          <w:tcPr>
            <w:tcW w:w="3117" w:type="dxa"/>
          </w:tcPr>
          <w:p w14:paraId="5728EBCC" w14:textId="2167E24E" w:rsidR="00E0796E" w:rsidRDefault="00E0796E" w:rsidP="00E0796E"/>
        </w:tc>
        <w:tc>
          <w:tcPr>
            <w:tcW w:w="3117" w:type="dxa"/>
          </w:tcPr>
          <w:p w14:paraId="57EADE34" w14:textId="77777777" w:rsidR="00E0796E" w:rsidRDefault="00E0796E" w:rsidP="00E0796E"/>
        </w:tc>
      </w:tr>
      <w:tr w:rsidR="00E0796E" w14:paraId="30D9DAED" w14:textId="77777777" w:rsidTr="00827A0C">
        <w:tc>
          <w:tcPr>
            <w:tcW w:w="3116" w:type="dxa"/>
          </w:tcPr>
          <w:p w14:paraId="23A4EAF6" w14:textId="42515F4D" w:rsidR="00E0796E" w:rsidRPr="00827A0C" w:rsidRDefault="00E0796E" w:rsidP="00E0796E">
            <w:pPr>
              <w:rPr>
                <w:rFonts w:ascii="Arial Narrow" w:hAnsi="Arial Narrow"/>
                <w:b/>
                <w:iCs/>
              </w:rPr>
            </w:pPr>
            <w:r w:rsidRPr="00A51138">
              <w:rPr>
                <w:rFonts w:ascii="Arial Narrow" w:hAnsi="Arial Narrow"/>
                <w:b/>
                <w:szCs w:val="24"/>
              </w:rPr>
              <w:t xml:space="preserve">(5.2.1 NT, CH) … explain that the Church celebrates the presence and actions of Christ in our lives through the seven Sacraments.    </w:t>
            </w:r>
          </w:p>
        </w:tc>
        <w:tc>
          <w:tcPr>
            <w:tcW w:w="3117" w:type="dxa"/>
          </w:tcPr>
          <w:p w14:paraId="08D69804" w14:textId="2961915F" w:rsidR="005B657C" w:rsidRDefault="005B657C" w:rsidP="00E0796E"/>
        </w:tc>
        <w:tc>
          <w:tcPr>
            <w:tcW w:w="3117" w:type="dxa"/>
          </w:tcPr>
          <w:p w14:paraId="2B929138" w14:textId="77777777" w:rsidR="00E0796E" w:rsidRDefault="00E0796E" w:rsidP="00E0796E"/>
        </w:tc>
      </w:tr>
      <w:tr w:rsidR="00E0796E" w14:paraId="1CEC74E5" w14:textId="77777777" w:rsidTr="00827A0C">
        <w:tc>
          <w:tcPr>
            <w:tcW w:w="3116" w:type="dxa"/>
          </w:tcPr>
          <w:p w14:paraId="76E6AA12" w14:textId="70387CCF" w:rsidR="00E0796E" w:rsidRPr="00827A0C" w:rsidRDefault="00E0796E" w:rsidP="00E0796E">
            <w:pPr>
              <w:rPr>
                <w:rFonts w:ascii="Arial Narrow" w:hAnsi="Arial Narrow"/>
                <w:b/>
                <w:iCs/>
              </w:rPr>
            </w:pPr>
            <w:r w:rsidRPr="00A51138">
              <w:rPr>
                <w:rFonts w:ascii="Arial Narrow" w:hAnsi="Arial Narrow"/>
                <w:b/>
              </w:rPr>
              <w:t xml:space="preserve">(5.2.2 NT, CH) … explain that at Mass we celebrate as a community to be reconciled, to give thanks, and to celebrate Christ’s sacrifice.  </w:t>
            </w:r>
            <w:r w:rsidRPr="00A51138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3382D77A" w14:textId="77777777" w:rsidR="00E0796E" w:rsidRDefault="005B657C" w:rsidP="00E0796E">
            <w:r>
              <w:t>Workbook – pg. 48</w:t>
            </w:r>
          </w:p>
          <w:p w14:paraId="0A175CB1" w14:textId="27937A18" w:rsidR="005B657C" w:rsidRDefault="005B657C" w:rsidP="00E0796E"/>
        </w:tc>
        <w:tc>
          <w:tcPr>
            <w:tcW w:w="3117" w:type="dxa"/>
          </w:tcPr>
          <w:p w14:paraId="3D4BB85C" w14:textId="77777777" w:rsidR="00E0796E" w:rsidRDefault="00E0796E" w:rsidP="00E0796E"/>
        </w:tc>
      </w:tr>
      <w:tr w:rsidR="00E0796E" w14:paraId="23AB97F1" w14:textId="77777777" w:rsidTr="00827A0C">
        <w:tc>
          <w:tcPr>
            <w:tcW w:w="3116" w:type="dxa"/>
          </w:tcPr>
          <w:p w14:paraId="01756309" w14:textId="3D9138E4" w:rsidR="00E0796E" w:rsidRPr="00827A0C" w:rsidRDefault="00E0796E" w:rsidP="00E0796E">
            <w:pPr>
              <w:rPr>
                <w:rFonts w:ascii="Arial Narrow" w:hAnsi="Arial Narrow"/>
                <w:b/>
                <w:iCs/>
              </w:rPr>
            </w:pPr>
            <w:r w:rsidRPr="00A51138">
              <w:rPr>
                <w:rFonts w:ascii="Arial Narrow" w:hAnsi="Arial Narrow"/>
                <w:b/>
                <w:szCs w:val="24"/>
              </w:rPr>
              <w:t xml:space="preserve">(5.2.3 NT, CH) … describe the seven Sacraments as supernatural signs of grace instituted by Christ and given to the Church to strengthen our faith and make us holy.      </w:t>
            </w:r>
          </w:p>
        </w:tc>
        <w:tc>
          <w:tcPr>
            <w:tcW w:w="3117" w:type="dxa"/>
          </w:tcPr>
          <w:p w14:paraId="0F650EFD" w14:textId="4B82ACC6" w:rsidR="00E0796E" w:rsidRDefault="005B657C" w:rsidP="00E0796E">
            <w:r>
              <w:t>Workbook – pg. 19, 20, 21, 26</w:t>
            </w:r>
          </w:p>
        </w:tc>
        <w:tc>
          <w:tcPr>
            <w:tcW w:w="3117" w:type="dxa"/>
          </w:tcPr>
          <w:p w14:paraId="32FCB4A9" w14:textId="77777777" w:rsidR="00E0796E" w:rsidRDefault="00E0796E" w:rsidP="00E0796E"/>
        </w:tc>
      </w:tr>
      <w:tr w:rsidR="00E0796E" w14:paraId="434A364F" w14:textId="77777777" w:rsidTr="00827A0C">
        <w:tc>
          <w:tcPr>
            <w:tcW w:w="3116" w:type="dxa"/>
          </w:tcPr>
          <w:p w14:paraId="462E360E" w14:textId="5BC0B65A" w:rsidR="00E0796E" w:rsidRPr="00827A0C" w:rsidRDefault="00E0796E" w:rsidP="00E0796E">
            <w:pPr>
              <w:rPr>
                <w:rFonts w:ascii="Arial Narrow" w:hAnsi="Arial Narrow"/>
                <w:b/>
                <w:iCs/>
              </w:rPr>
            </w:pPr>
            <w:r w:rsidRPr="00A51138">
              <w:rPr>
                <w:rFonts w:ascii="Arial Narrow" w:hAnsi="Arial Narrow"/>
                <w:b/>
                <w:szCs w:val="24"/>
              </w:rPr>
              <w:t xml:space="preserve">(5.2.4 NT, CH) … recognize that Confirmation confers the gifts of </w:t>
            </w:r>
            <w:r w:rsidRPr="00A51138">
              <w:rPr>
                <w:rFonts w:ascii="Arial Narrow" w:hAnsi="Arial Narrow"/>
                <w:b/>
                <w:szCs w:val="24"/>
              </w:rPr>
              <w:lastRenderedPageBreak/>
              <w:t xml:space="preserve">the Holy Spirit and completes the Sacraments of Initiation.      </w:t>
            </w:r>
          </w:p>
        </w:tc>
        <w:tc>
          <w:tcPr>
            <w:tcW w:w="3117" w:type="dxa"/>
          </w:tcPr>
          <w:p w14:paraId="75DC9FC2" w14:textId="3039A711" w:rsidR="005B657C" w:rsidRDefault="005B657C" w:rsidP="00E0796E">
            <w:r>
              <w:lastRenderedPageBreak/>
              <w:t>Workbook – pg. 20-21</w:t>
            </w:r>
          </w:p>
        </w:tc>
        <w:tc>
          <w:tcPr>
            <w:tcW w:w="3117" w:type="dxa"/>
          </w:tcPr>
          <w:p w14:paraId="2BE9CC2A" w14:textId="77777777" w:rsidR="00E0796E" w:rsidRDefault="00E0796E" w:rsidP="00E0796E"/>
        </w:tc>
      </w:tr>
      <w:tr w:rsidR="00E0796E" w14:paraId="1DCCF688" w14:textId="77777777" w:rsidTr="00827A0C">
        <w:tc>
          <w:tcPr>
            <w:tcW w:w="3116" w:type="dxa"/>
          </w:tcPr>
          <w:p w14:paraId="3D4B5DF9" w14:textId="618B6ECE" w:rsidR="00E0796E" w:rsidRPr="00827A0C" w:rsidRDefault="00E0796E" w:rsidP="00E0796E">
            <w:pPr>
              <w:rPr>
                <w:rFonts w:ascii="Arial Narrow" w:hAnsi="Arial Narrow"/>
                <w:b/>
                <w:iCs/>
              </w:rPr>
            </w:pPr>
            <w:r w:rsidRPr="00A51138">
              <w:rPr>
                <w:rFonts w:ascii="Arial Narrow" w:hAnsi="Arial Narrow"/>
                <w:b/>
                <w:szCs w:val="24"/>
              </w:rPr>
              <w:t xml:space="preserve">(5.2.5 NT, CH) … explain that the Eucharist is the real presence of Christ’s body, blood, soul, and divinity under the species of bread and wine.       </w:t>
            </w:r>
          </w:p>
        </w:tc>
        <w:tc>
          <w:tcPr>
            <w:tcW w:w="3117" w:type="dxa"/>
          </w:tcPr>
          <w:p w14:paraId="0F60F2A0" w14:textId="2ECB0BFF" w:rsidR="00E0796E" w:rsidRDefault="00E0796E" w:rsidP="00E0796E"/>
        </w:tc>
        <w:tc>
          <w:tcPr>
            <w:tcW w:w="3117" w:type="dxa"/>
          </w:tcPr>
          <w:p w14:paraId="15489D73" w14:textId="77777777" w:rsidR="00E0796E" w:rsidRDefault="00E0796E" w:rsidP="00E0796E"/>
        </w:tc>
      </w:tr>
      <w:tr w:rsidR="00E0796E" w14:paraId="57741081" w14:textId="77777777" w:rsidTr="00827A0C">
        <w:tc>
          <w:tcPr>
            <w:tcW w:w="3116" w:type="dxa"/>
          </w:tcPr>
          <w:p w14:paraId="14B9C948" w14:textId="2913FEFF" w:rsidR="00E0796E" w:rsidRPr="00827A0C" w:rsidRDefault="00E0796E" w:rsidP="00E0796E">
            <w:pPr>
              <w:rPr>
                <w:rFonts w:ascii="Arial Narrow" w:hAnsi="Arial Narrow"/>
                <w:b/>
                <w:iCs/>
              </w:rPr>
            </w:pPr>
            <w:r w:rsidRPr="00A51138">
              <w:rPr>
                <w:rFonts w:ascii="Arial Narrow" w:hAnsi="Arial Narrow"/>
                <w:b/>
                <w:szCs w:val="24"/>
              </w:rPr>
              <w:t xml:space="preserve">(5.2.6 NT, CH) … explain that through the Sacrament of Reconciliation we restore our relationship with God, our community, and ourselves.   </w:t>
            </w:r>
          </w:p>
        </w:tc>
        <w:tc>
          <w:tcPr>
            <w:tcW w:w="3117" w:type="dxa"/>
          </w:tcPr>
          <w:p w14:paraId="366B8255" w14:textId="22BD7D7F" w:rsidR="005B657C" w:rsidRDefault="005B657C" w:rsidP="00E0796E">
            <w:r>
              <w:t>Workbook – pg. 23-24</w:t>
            </w:r>
          </w:p>
        </w:tc>
        <w:tc>
          <w:tcPr>
            <w:tcW w:w="3117" w:type="dxa"/>
          </w:tcPr>
          <w:p w14:paraId="5573D30A" w14:textId="77777777" w:rsidR="00E0796E" w:rsidRDefault="00E0796E" w:rsidP="00E0796E"/>
        </w:tc>
      </w:tr>
      <w:tr w:rsidR="00E0796E" w14:paraId="1D7A85C5" w14:textId="77777777" w:rsidTr="00827A0C">
        <w:tc>
          <w:tcPr>
            <w:tcW w:w="3116" w:type="dxa"/>
          </w:tcPr>
          <w:p w14:paraId="604D6972" w14:textId="5291FD1A" w:rsidR="00E0796E" w:rsidRPr="00E0796E" w:rsidRDefault="00E0796E" w:rsidP="00E0796E">
            <w:pPr>
              <w:rPr>
                <w:rFonts w:ascii="Arial Narrow" w:hAnsi="Arial Narrow"/>
                <w:b/>
                <w:iCs/>
              </w:rPr>
            </w:pPr>
            <w:r w:rsidRPr="00E0796E">
              <w:rPr>
                <w:rFonts w:ascii="Arial Narrow" w:hAnsi="Arial Narrow"/>
                <w:b/>
              </w:rPr>
              <w:t xml:space="preserve">(5.2.7 NT, CH) … explain that the Sacrament of Anointing of the Sick bestows grace and forgiveness of sins upon a Christian experiencing serious illness or death.     </w:t>
            </w:r>
          </w:p>
        </w:tc>
        <w:tc>
          <w:tcPr>
            <w:tcW w:w="3117" w:type="dxa"/>
          </w:tcPr>
          <w:p w14:paraId="14D32F15" w14:textId="5A843612" w:rsidR="00E0796E" w:rsidRDefault="00E0796E" w:rsidP="00E0796E"/>
        </w:tc>
        <w:tc>
          <w:tcPr>
            <w:tcW w:w="3117" w:type="dxa"/>
          </w:tcPr>
          <w:p w14:paraId="04C1E4FE" w14:textId="77777777" w:rsidR="00E0796E" w:rsidRDefault="00E0796E" w:rsidP="00E0796E"/>
        </w:tc>
      </w:tr>
      <w:tr w:rsidR="00E0796E" w14:paraId="1562D9C7" w14:textId="77777777" w:rsidTr="00827A0C">
        <w:tc>
          <w:tcPr>
            <w:tcW w:w="3116" w:type="dxa"/>
          </w:tcPr>
          <w:p w14:paraId="25AE9564" w14:textId="0E6C367F" w:rsidR="00E0796E" w:rsidRPr="00827A0C" w:rsidRDefault="00E0796E" w:rsidP="00E0796E">
            <w:pPr>
              <w:rPr>
                <w:rFonts w:ascii="Arial Narrow" w:hAnsi="Arial Narrow"/>
                <w:b/>
                <w:iCs/>
              </w:rPr>
            </w:pPr>
            <w:r w:rsidRPr="00A51138">
              <w:rPr>
                <w:rFonts w:ascii="Arial Narrow" w:eastAsiaTheme="majorEastAsia" w:hAnsi="Arial Narrow"/>
                <w:b/>
                <w:bCs/>
                <w:shd w:val="clear" w:color="auto" w:fill="FFFFFF"/>
              </w:rPr>
              <w:t xml:space="preserve">(5.2.8 NT, CH) … explain that the Sacrament of Holy Orders confers the ordained man with the grace of the Holy Spirit required for his sacramental ministry.     </w:t>
            </w:r>
          </w:p>
        </w:tc>
        <w:tc>
          <w:tcPr>
            <w:tcW w:w="3117" w:type="dxa"/>
          </w:tcPr>
          <w:p w14:paraId="35A5F45C" w14:textId="53B2C7E8" w:rsidR="003B58F9" w:rsidRDefault="003B58F9" w:rsidP="00E0796E">
            <w:r>
              <w:t>Workbook – pg. 25</w:t>
            </w:r>
          </w:p>
        </w:tc>
        <w:tc>
          <w:tcPr>
            <w:tcW w:w="3117" w:type="dxa"/>
          </w:tcPr>
          <w:p w14:paraId="3A9C3325" w14:textId="77777777" w:rsidR="00E0796E" w:rsidRDefault="00E0796E" w:rsidP="00E0796E"/>
        </w:tc>
      </w:tr>
      <w:tr w:rsidR="00D75907" w14:paraId="536D8945" w14:textId="77777777" w:rsidTr="00827A0C">
        <w:tc>
          <w:tcPr>
            <w:tcW w:w="3116" w:type="dxa"/>
          </w:tcPr>
          <w:p w14:paraId="6AF86169" w14:textId="13306F44" w:rsidR="00D75907" w:rsidRPr="00D75907" w:rsidRDefault="00D75907" w:rsidP="00D75907">
            <w:pPr>
              <w:rPr>
                <w:rFonts w:ascii="Arial Narrow" w:hAnsi="Arial Narrow"/>
                <w:b/>
                <w:iCs/>
              </w:rPr>
            </w:pPr>
            <w:r w:rsidRPr="00D75907">
              <w:rPr>
                <w:rFonts w:ascii="Arial Narrow" w:hAnsi="Arial Narrow"/>
                <w:b/>
              </w:rPr>
              <w:t xml:space="preserve">(5.2.9 NT, CH) … grow in awe and appreciation of a priest’s unique ability to consecrate the Eucharist.   </w:t>
            </w:r>
          </w:p>
        </w:tc>
        <w:tc>
          <w:tcPr>
            <w:tcW w:w="3117" w:type="dxa"/>
          </w:tcPr>
          <w:p w14:paraId="55BDE5B7" w14:textId="73D69FE0" w:rsidR="00D75907" w:rsidRDefault="00D75907" w:rsidP="00D75907"/>
        </w:tc>
        <w:tc>
          <w:tcPr>
            <w:tcW w:w="3117" w:type="dxa"/>
          </w:tcPr>
          <w:p w14:paraId="71227EF6" w14:textId="77777777" w:rsidR="00D75907" w:rsidRDefault="00D75907" w:rsidP="00D75907"/>
        </w:tc>
      </w:tr>
      <w:tr w:rsidR="00D75907" w14:paraId="4B36DE93" w14:textId="77777777" w:rsidTr="00827A0C">
        <w:tc>
          <w:tcPr>
            <w:tcW w:w="3116" w:type="dxa"/>
          </w:tcPr>
          <w:p w14:paraId="2E5F4C74" w14:textId="59E0768A" w:rsidR="00D75907" w:rsidRPr="00D75907" w:rsidRDefault="00D75907" w:rsidP="00D75907">
            <w:pPr>
              <w:rPr>
                <w:rFonts w:ascii="Arial Narrow" w:hAnsi="Arial Narrow"/>
                <w:b/>
                <w:iCs/>
              </w:rPr>
            </w:pPr>
            <w:r w:rsidRPr="00D75907">
              <w:rPr>
                <w:rFonts w:ascii="Arial Narrow" w:hAnsi="Arial Narrow"/>
                <w:b/>
              </w:rPr>
              <w:t xml:space="preserve">(5.2.10 NT, CH) … internalize the reason God created me, and to apply that purpose to my current family and single state of life.       </w:t>
            </w:r>
          </w:p>
        </w:tc>
        <w:tc>
          <w:tcPr>
            <w:tcW w:w="3117" w:type="dxa"/>
          </w:tcPr>
          <w:p w14:paraId="1904BEE2" w14:textId="15B855F9" w:rsidR="00D75907" w:rsidRDefault="00E665B2" w:rsidP="00D75907">
            <w:r>
              <w:t>Workbook – pg. 6</w:t>
            </w:r>
          </w:p>
        </w:tc>
        <w:tc>
          <w:tcPr>
            <w:tcW w:w="3117" w:type="dxa"/>
          </w:tcPr>
          <w:p w14:paraId="661B952D" w14:textId="77777777" w:rsidR="00D75907" w:rsidRDefault="00D75907" w:rsidP="00D75907"/>
        </w:tc>
      </w:tr>
      <w:tr w:rsidR="00D75907" w14:paraId="3765437E" w14:textId="77777777" w:rsidTr="00827A0C">
        <w:tc>
          <w:tcPr>
            <w:tcW w:w="3116" w:type="dxa"/>
          </w:tcPr>
          <w:p w14:paraId="189E7E88" w14:textId="06492957" w:rsidR="00D75907" w:rsidRPr="00827A0C" w:rsidRDefault="00D75907" w:rsidP="00D75907">
            <w:pPr>
              <w:rPr>
                <w:rFonts w:ascii="Arial Narrow" w:hAnsi="Arial Narrow"/>
                <w:b/>
                <w:iCs/>
              </w:rPr>
            </w:pPr>
            <w:r w:rsidRPr="00A62223">
              <w:rPr>
                <w:rFonts w:ascii="Arial Narrow" w:hAnsi="Arial Narrow"/>
                <w:b/>
              </w:rPr>
              <w:t xml:space="preserve">(5.3.1 OT, NT) … recognize that God’s goodness as recorded in the Bible teaches us about choices and how to live good lives.    </w:t>
            </w:r>
          </w:p>
        </w:tc>
        <w:tc>
          <w:tcPr>
            <w:tcW w:w="3117" w:type="dxa"/>
          </w:tcPr>
          <w:p w14:paraId="1368D8B6" w14:textId="0BC0516F" w:rsidR="00D75907" w:rsidRDefault="00D75907" w:rsidP="00D75907"/>
        </w:tc>
        <w:tc>
          <w:tcPr>
            <w:tcW w:w="3117" w:type="dxa"/>
          </w:tcPr>
          <w:p w14:paraId="384E8586" w14:textId="77777777" w:rsidR="00D75907" w:rsidRDefault="00D75907" w:rsidP="00D75907"/>
        </w:tc>
      </w:tr>
      <w:tr w:rsidR="00D75907" w14:paraId="3D973B64" w14:textId="77777777" w:rsidTr="00827A0C">
        <w:tc>
          <w:tcPr>
            <w:tcW w:w="3116" w:type="dxa"/>
          </w:tcPr>
          <w:p w14:paraId="20F843D7" w14:textId="511ACB1F" w:rsidR="00D75907" w:rsidRPr="00827A0C" w:rsidRDefault="00D75907" w:rsidP="00D75907">
            <w:pPr>
              <w:rPr>
                <w:rFonts w:ascii="Arial Narrow" w:hAnsi="Arial Narrow"/>
                <w:b/>
                <w:iCs/>
              </w:rPr>
            </w:pPr>
            <w:r w:rsidRPr="00A62223">
              <w:rPr>
                <w:rFonts w:ascii="Arial Narrow" w:hAnsi="Arial Narrow"/>
                <w:b/>
              </w:rPr>
              <w:t xml:space="preserve">(5.3.2 OT, NT, CH) … explain how the Holy Spirit guides us to choose good rather than evil.     </w:t>
            </w:r>
          </w:p>
        </w:tc>
        <w:tc>
          <w:tcPr>
            <w:tcW w:w="3117" w:type="dxa"/>
          </w:tcPr>
          <w:p w14:paraId="6F4F492C" w14:textId="6C00C8F1" w:rsidR="00D75907" w:rsidRDefault="00D75907" w:rsidP="00D75907"/>
        </w:tc>
        <w:tc>
          <w:tcPr>
            <w:tcW w:w="3117" w:type="dxa"/>
          </w:tcPr>
          <w:p w14:paraId="4FB7146B" w14:textId="77777777" w:rsidR="00D75907" w:rsidRDefault="00D75907" w:rsidP="00D75907"/>
        </w:tc>
      </w:tr>
      <w:tr w:rsidR="00D75907" w14:paraId="00CFCA7C" w14:textId="77777777" w:rsidTr="00827A0C">
        <w:tc>
          <w:tcPr>
            <w:tcW w:w="3116" w:type="dxa"/>
          </w:tcPr>
          <w:p w14:paraId="20793500" w14:textId="748D18D9" w:rsidR="00D75907" w:rsidRPr="00827A0C" w:rsidRDefault="00D75907" w:rsidP="00D75907">
            <w:pPr>
              <w:rPr>
                <w:rFonts w:ascii="Arial Narrow" w:hAnsi="Arial Narrow"/>
                <w:b/>
                <w:iCs/>
              </w:rPr>
            </w:pPr>
            <w:r w:rsidRPr="00A62223">
              <w:rPr>
                <w:rFonts w:ascii="Arial Narrow" w:hAnsi="Arial Narrow"/>
                <w:b/>
              </w:rPr>
              <w:t xml:space="preserve">(5.3.3 OT, NT, CH) … recognize through the Beatitudes, we learn how to trust God, forgive, and show mercy to others.    </w:t>
            </w:r>
          </w:p>
        </w:tc>
        <w:tc>
          <w:tcPr>
            <w:tcW w:w="3117" w:type="dxa"/>
          </w:tcPr>
          <w:p w14:paraId="64F2FF90" w14:textId="01B7494D" w:rsidR="008E0F1F" w:rsidRDefault="008E0F1F" w:rsidP="00D75907">
            <w:r>
              <w:t>Workbook – pg. 36</w:t>
            </w:r>
          </w:p>
        </w:tc>
        <w:tc>
          <w:tcPr>
            <w:tcW w:w="3117" w:type="dxa"/>
          </w:tcPr>
          <w:p w14:paraId="59432ADA" w14:textId="77777777" w:rsidR="00D75907" w:rsidRDefault="00D75907" w:rsidP="00D75907"/>
        </w:tc>
      </w:tr>
      <w:tr w:rsidR="00D75907" w14:paraId="71D9120F" w14:textId="77777777" w:rsidTr="00827A0C">
        <w:tc>
          <w:tcPr>
            <w:tcW w:w="3116" w:type="dxa"/>
          </w:tcPr>
          <w:p w14:paraId="5348EB3B" w14:textId="72E3AE13" w:rsidR="00D75907" w:rsidRPr="00827A0C" w:rsidRDefault="00D75907" w:rsidP="00D75907">
            <w:pPr>
              <w:rPr>
                <w:rFonts w:ascii="Arial Narrow" w:hAnsi="Arial Narrow"/>
                <w:b/>
                <w:iCs/>
              </w:rPr>
            </w:pPr>
            <w:r w:rsidRPr="00A62223">
              <w:rPr>
                <w:rFonts w:ascii="Arial Narrow" w:hAnsi="Arial Narrow"/>
                <w:b/>
              </w:rPr>
              <w:t xml:space="preserve">(5.3.4 OT, NT, CH) … explain that God created persons of different races and cultures, but we all are one in God.  </w:t>
            </w:r>
          </w:p>
        </w:tc>
        <w:tc>
          <w:tcPr>
            <w:tcW w:w="3117" w:type="dxa"/>
          </w:tcPr>
          <w:p w14:paraId="3EDFE034" w14:textId="77777777" w:rsidR="00D75907" w:rsidRDefault="00E665B2" w:rsidP="00D75907">
            <w:r>
              <w:t>Workbook – pg. 11</w:t>
            </w:r>
          </w:p>
          <w:p w14:paraId="2F75234E" w14:textId="5B46052E" w:rsidR="00E665B2" w:rsidRDefault="00E665B2" w:rsidP="00D75907"/>
        </w:tc>
        <w:tc>
          <w:tcPr>
            <w:tcW w:w="3117" w:type="dxa"/>
          </w:tcPr>
          <w:p w14:paraId="3BD83E41" w14:textId="28418CA1" w:rsidR="00D75907" w:rsidRDefault="00D75907" w:rsidP="00D75907"/>
        </w:tc>
      </w:tr>
      <w:tr w:rsidR="00D75907" w14:paraId="6C9AA750" w14:textId="77777777" w:rsidTr="00827A0C">
        <w:tc>
          <w:tcPr>
            <w:tcW w:w="3116" w:type="dxa"/>
          </w:tcPr>
          <w:p w14:paraId="22FBFA19" w14:textId="2DA8EFFA" w:rsidR="00D75907" w:rsidRPr="00827A0C" w:rsidRDefault="00D75907" w:rsidP="00D75907">
            <w:pPr>
              <w:rPr>
                <w:rFonts w:ascii="Arial Narrow" w:hAnsi="Arial Narrow"/>
                <w:b/>
                <w:iCs/>
              </w:rPr>
            </w:pPr>
            <w:r w:rsidRPr="00A62223">
              <w:rPr>
                <w:rFonts w:ascii="Arial Narrow" w:eastAsiaTheme="majorEastAsia" w:hAnsi="Arial Narrow"/>
                <w:b/>
                <w:bCs/>
                <w:shd w:val="clear" w:color="auto" w:fill="FFFFFF"/>
              </w:rPr>
              <w:t xml:space="preserve">(5.3.5 OT, NT, CH) … tell what an examination of conscience is.      </w:t>
            </w:r>
            <w:r w:rsidRPr="00A62223">
              <w:rPr>
                <w:rFonts w:ascii="Arial Narrow" w:eastAsiaTheme="majorEastAsia" w:hAnsi="Arial Narrow"/>
                <w:bCs/>
                <w:shd w:val="clear" w:color="auto" w:fill="FFFFFF"/>
              </w:rPr>
              <w:t xml:space="preserve"> </w:t>
            </w:r>
          </w:p>
        </w:tc>
        <w:tc>
          <w:tcPr>
            <w:tcW w:w="3117" w:type="dxa"/>
          </w:tcPr>
          <w:p w14:paraId="37B65019" w14:textId="34FF9E71" w:rsidR="00D75907" w:rsidRDefault="003B58F9" w:rsidP="00D75907">
            <w:r>
              <w:t xml:space="preserve">Workbook – pg. </w:t>
            </w:r>
            <w:r w:rsidR="00E81D22">
              <w:t>29-</w:t>
            </w:r>
            <w:r>
              <w:t>30</w:t>
            </w:r>
          </w:p>
        </w:tc>
        <w:tc>
          <w:tcPr>
            <w:tcW w:w="3117" w:type="dxa"/>
          </w:tcPr>
          <w:p w14:paraId="682B9FB4" w14:textId="77777777" w:rsidR="00D75907" w:rsidRDefault="00D75907" w:rsidP="00D75907"/>
        </w:tc>
      </w:tr>
      <w:tr w:rsidR="00D75907" w14:paraId="723D3D86" w14:textId="77777777" w:rsidTr="00827A0C">
        <w:tc>
          <w:tcPr>
            <w:tcW w:w="3116" w:type="dxa"/>
          </w:tcPr>
          <w:p w14:paraId="2DA755C8" w14:textId="1D7D8D9F" w:rsidR="00D75907" w:rsidRPr="00827A0C" w:rsidRDefault="00D75907" w:rsidP="00D75907">
            <w:pPr>
              <w:rPr>
                <w:rFonts w:ascii="Arial Narrow" w:hAnsi="Arial Narrow"/>
                <w:b/>
                <w:iCs/>
              </w:rPr>
            </w:pPr>
            <w:r>
              <w:rPr>
                <w:rFonts w:ascii="Arial Narrow" w:eastAsiaTheme="majorEastAsia" w:hAnsi="Arial Narrow"/>
                <w:b/>
                <w:bCs/>
                <w:shd w:val="clear" w:color="auto" w:fill="FFFFFF"/>
              </w:rPr>
              <w:lastRenderedPageBreak/>
              <w:t>(</w:t>
            </w:r>
            <w:r w:rsidRPr="00A62223">
              <w:rPr>
                <w:rFonts w:ascii="Arial Narrow" w:eastAsiaTheme="majorEastAsia" w:hAnsi="Arial Narrow"/>
                <w:b/>
                <w:bCs/>
                <w:shd w:val="clear" w:color="auto" w:fill="FFFFFF"/>
              </w:rPr>
              <w:t xml:space="preserve">5.3.6 OT, NT, CH) … explain that we are called to reach out to the poor, lonely, vulnerable, marginalized and suffering just as Christ did.      </w:t>
            </w:r>
            <w:r w:rsidRPr="00A62223">
              <w:rPr>
                <w:rFonts w:ascii="Arial Narrow" w:eastAsiaTheme="majorEastAsia" w:hAnsi="Arial Narrow"/>
                <w:bCs/>
                <w:shd w:val="clear" w:color="auto" w:fill="FFFFFF"/>
              </w:rPr>
              <w:t xml:space="preserve"> </w:t>
            </w:r>
          </w:p>
        </w:tc>
        <w:tc>
          <w:tcPr>
            <w:tcW w:w="3117" w:type="dxa"/>
          </w:tcPr>
          <w:p w14:paraId="079294B4" w14:textId="491EB333" w:rsidR="008E0F1F" w:rsidRDefault="008E0F1F" w:rsidP="00D75907">
            <w:r>
              <w:t>Workbook – pg. 51</w:t>
            </w:r>
          </w:p>
        </w:tc>
        <w:tc>
          <w:tcPr>
            <w:tcW w:w="3117" w:type="dxa"/>
          </w:tcPr>
          <w:p w14:paraId="1D5F75F7" w14:textId="77777777" w:rsidR="00D75907" w:rsidRDefault="00D75907" w:rsidP="00D75907"/>
        </w:tc>
      </w:tr>
      <w:tr w:rsidR="00D75907" w14:paraId="4E8D5D33" w14:textId="77777777" w:rsidTr="00827A0C">
        <w:tc>
          <w:tcPr>
            <w:tcW w:w="3116" w:type="dxa"/>
          </w:tcPr>
          <w:p w14:paraId="63EEAA0E" w14:textId="0EDF2C5E" w:rsidR="00D75907" w:rsidRPr="00827A0C" w:rsidRDefault="00D75907" w:rsidP="00D75907">
            <w:pPr>
              <w:rPr>
                <w:rFonts w:ascii="Arial Narrow" w:hAnsi="Arial Narrow"/>
                <w:b/>
                <w:iCs/>
              </w:rPr>
            </w:pPr>
            <w:r w:rsidRPr="00A62223">
              <w:rPr>
                <w:rFonts w:ascii="Arial Narrow" w:eastAsiaTheme="majorEastAsia" w:hAnsi="Arial Narrow"/>
                <w:b/>
                <w:bCs/>
                <w:shd w:val="clear" w:color="auto" w:fill="FFFFFF"/>
              </w:rPr>
              <w:t xml:space="preserve">(5.3.7 OT, NT, CH) … recognize that the Church teaches we must work for a more just and fairer world.      </w:t>
            </w:r>
            <w:r w:rsidRPr="00A62223">
              <w:rPr>
                <w:rFonts w:ascii="Arial Narrow" w:eastAsiaTheme="majorEastAsia" w:hAnsi="Arial Narrow"/>
                <w:bCs/>
                <w:shd w:val="clear" w:color="auto" w:fill="FFFFFF"/>
              </w:rPr>
              <w:t xml:space="preserve"> </w:t>
            </w:r>
          </w:p>
        </w:tc>
        <w:tc>
          <w:tcPr>
            <w:tcW w:w="3117" w:type="dxa"/>
          </w:tcPr>
          <w:p w14:paraId="55FEC8A1" w14:textId="39CD7FF9" w:rsidR="00D75907" w:rsidRDefault="00D75907" w:rsidP="00D75907"/>
        </w:tc>
        <w:tc>
          <w:tcPr>
            <w:tcW w:w="3117" w:type="dxa"/>
          </w:tcPr>
          <w:p w14:paraId="2A63B7C2" w14:textId="77777777" w:rsidR="00D75907" w:rsidRDefault="00D75907" w:rsidP="00D75907"/>
        </w:tc>
      </w:tr>
      <w:tr w:rsidR="00D75907" w14:paraId="7DF3C5A1" w14:textId="77777777" w:rsidTr="00827A0C">
        <w:tc>
          <w:tcPr>
            <w:tcW w:w="3116" w:type="dxa"/>
          </w:tcPr>
          <w:p w14:paraId="5225AC16" w14:textId="3A26A22D" w:rsidR="00D75907" w:rsidRPr="00827A0C" w:rsidRDefault="00D75907" w:rsidP="00D75907">
            <w:pPr>
              <w:rPr>
                <w:rFonts w:ascii="Arial Narrow" w:hAnsi="Arial Narrow"/>
                <w:b/>
                <w:iCs/>
              </w:rPr>
            </w:pPr>
            <w:r w:rsidRPr="00A62223">
              <w:rPr>
                <w:rFonts w:ascii="Arial Narrow" w:eastAsiaTheme="majorEastAsia" w:hAnsi="Arial Narrow"/>
                <w:b/>
                <w:bCs/>
                <w:shd w:val="clear" w:color="auto" w:fill="FFFFFF"/>
              </w:rPr>
              <w:t xml:space="preserve">(5.3.8 OT, NT, CH) … recognize we should work to protect life from conception to natural death.   </w:t>
            </w:r>
          </w:p>
        </w:tc>
        <w:tc>
          <w:tcPr>
            <w:tcW w:w="3117" w:type="dxa"/>
          </w:tcPr>
          <w:p w14:paraId="0A47AE7F" w14:textId="1BB34222" w:rsidR="00D75907" w:rsidRDefault="00D75907" w:rsidP="00D75907"/>
        </w:tc>
        <w:tc>
          <w:tcPr>
            <w:tcW w:w="3117" w:type="dxa"/>
          </w:tcPr>
          <w:p w14:paraId="7AFE0431" w14:textId="77777777" w:rsidR="00D75907" w:rsidRDefault="00D75907" w:rsidP="00D75907"/>
        </w:tc>
      </w:tr>
      <w:tr w:rsidR="00D75907" w14:paraId="66BF9150" w14:textId="77777777" w:rsidTr="00827A0C">
        <w:tc>
          <w:tcPr>
            <w:tcW w:w="3116" w:type="dxa"/>
          </w:tcPr>
          <w:p w14:paraId="6589CA72" w14:textId="63168B1C" w:rsidR="00D75907" w:rsidRPr="00D75907" w:rsidRDefault="00D75907" w:rsidP="00D75907">
            <w:pPr>
              <w:rPr>
                <w:rFonts w:ascii="Arial Narrow" w:hAnsi="Arial Narrow"/>
                <w:b/>
                <w:iCs/>
              </w:rPr>
            </w:pPr>
            <w:r w:rsidRPr="00D75907">
              <w:rPr>
                <w:rFonts w:ascii="Arial Narrow" w:hAnsi="Arial Narrow"/>
                <w:b/>
              </w:rPr>
              <w:t xml:space="preserve">(5.3.9 NT, CH) … articulate how virtue is part of ‘life according to the Spirit’      </w:t>
            </w:r>
            <w:r w:rsidRPr="00D75907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722855D2" w14:textId="58B1C8C8" w:rsidR="00D75907" w:rsidRDefault="003B58F9" w:rsidP="00D75907">
            <w:r>
              <w:t>Workbook – pg. 30-31</w:t>
            </w:r>
          </w:p>
        </w:tc>
        <w:tc>
          <w:tcPr>
            <w:tcW w:w="3117" w:type="dxa"/>
          </w:tcPr>
          <w:p w14:paraId="10715466" w14:textId="77777777" w:rsidR="00D75907" w:rsidRDefault="00D75907" w:rsidP="00D75907"/>
        </w:tc>
      </w:tr>
      <w:tr w:rsidR="00D75907" w14:paraId="640802EB" w14:textId="77777777" w:rsidTr="00827A0C">
        <w:tc>
          <w:tcPr>
            <w:tcW w:w="3116" w:type="dxa"/>
          </w:tcPr>
          <w:p w14:paraId="3539EA4C" w14:textId="4B4CF76F" w:rsidR="00D75907" w:rsidRPr="00827A0C" w:rsidRDefault="00D75907" w:rsidP="00D75907">
            <w:pPr>
              <w:rPr>
                <w:rFonts w:ascii="Arial Narrow" w:hAnsi="Arial Narrow"/>
                <w:b/>
                <w:iCs/>
              </w:rPr>
            </w:pPr>
            <w:r w:rsidRPr="003C04C7">
              <w:rPr>
                <w:rFonts w:ascii="Arial Narrow" w:hAnsi="Arial Narrow"/>
                <w:b/>
                <w:bCs/>
              </w:rPr>
              <w:t>(5.4.1 OT, NT, CH) …</w:t>
            </w:r>
            <w:r w:rsidRPr="003C04C7">
              <w:rPr>
                <w:rFonts w:ascii="Arial Narrow" w:hAnsi="Arial Narrow"/>
                <w:b/>
                <w:bCs/>
                <w:szCs w:val="24"/>
              </w:rPr>
              <w:t xml:space="preserve"> explain</w:t>
            </w:r>
            <w:r w:rsidRPr="003C04C7">
              <w:rPr>
                <w:rFonts w:ascii="Arial Narrow" w:hAnsi="Arial Narrow"/>
                <w:b/>
                <w:szCs w:val="24"/>
              </w:rPr>
              <w:t xml:space="preserve"> that through prayer we as Christians are called to be thankful for the gifts we have been given.  </w:t>
            </w:r>
          </w:p>
        </w:tc>
        <w:tc>
          <w:tcPr>
            <w:tcW w:w="3117" w:type="dxa"/>
          </w:tcPr>
          <w:p w14:paraId="09DE26F3" w14:textId="46FCE18D" w:rsidR="00D75907" w:rsidRDefault="00D75907" w:rsidP="00D75907"/>
        </w:tc>
        <w:tc>
          <w:tcPr>
            <w:tcW w:w="3117" w:type="dxa"/>
          </w:tcPr>
          <w:p w14:paraId="2A88FABE" w14:textId="77777777" w:rsidR="00D75907" w:rsidRDefault="00D75907" w:rsidP="00D75907"/>
        </w:tc>
      </w:tr>
      <w:tr w:rsidR="00D75907" w14:paraId="2A987996" w14:textId="77777777" w:rsidTr="00827A0C">
        <w:tc>
          <w:tcPr>
            <w:tcW w:w="3116" w:type="dxa"/>
          </w:tcPr>
          <w:p w14:paraId="6BE6E5B9" w14:textId="62BD2D32" w:rsidR="00D75907" w:rsidRPr="00B76C01" w:rsidRDefault="00D75907" w:rsidP="00D75907">
            <w:pPr>
              <w:rPr>
                <w:rFonts w:ascii="Arial Narrow" w:hAnsi="Arial Narrow"/>
                <w:b/>
                <w:iCs/>
                <w:szCs w:val="24"/>
              </w:rPr>
            </w:pPr>
            <w:r w:rsidRPr="003C04C7">
              <w:rPr>
                <w:rFonts w:ascii="Arial Narrow" w:hAnsi="Arial Narrow"/>
                <w:b/>
                <w:bCs/>
              </w:rPr>
              <w:t>(5.4.2 NT, CH) …</w:t>
            </w:r>
            <w:r w:rsidRPr="003C04C7">
              <w:rPr>
                <w:rFonts w:ascii="Arial Narrow" w:hAnsi="Arial Narrow"/>
                <w:b/>
                <w:szCs w:val="24"/>
              </w:rPr>
              <w:t xml:space="preserve"> identify the essential elements of the Stations of the Cross.   </w:t>
            </w:r>
          </w:p>
        </w:tc>
        <w:tc>
          <w:tcPr>
            <w:tcW w:w="3117" w:type="dxa"/>
          </w:tcPr>
          <w:p w14:paraId="1407DA61" w14:textId="5D1408EE" w:rsidR="008E0F1F" w:rsidRDefault="008E0F1F" w:rsidP="00D75907">
            <w:r>
              <w:t>Workbook – pg. 57</w:t>
            </w:r>
          </w:p>
        </w:tc>
        <w:tc>
          <w:tcPr>
            <w:tcW w:w="3117" w:type="dxa"/>
          </w:tcPr>
          <w:p w14:paraId="0C516B92" w14:textId="77777777" w:rsidR="00D75907" w:rsidRDefault="00D75907" w:rsidP="00D75907"/>
        </w:tc>
      </w:tr>
      <w:tr w:rsidR="00D75907" w14:paraId="0D596A36" w14:textId="77777777" w:rsidTr="00827A0C">
        <w:tc>
          <w:tcPr>
            <w:tcW w:w="3116" w:type="dxa"/>
          </w:tcPr>
          <w:p w14:paraId="68A8DE6D" w14:textId="183A957E" w:rsidR="00D75907" w:rsidRPr="00B76C01" w:rsidRDefault="00D75907" w:rsidP="00D75907">
            <w:pPr>
              <w:rPr>
                <w:rFonts w:ascii="Arial Narrow" w:hAnsi="Arial Narrow"/>
                <w:b/>
                <w:iCs/>
                <w:szCs w:val="24"/>
              </w:rPr>
            </w:pPr>
            <w:r w:rsidRPr="003C04C7">
              <w:rPr>
                <w:rFonts w:ascii="Arial Narrow" w:hAnsi="Arial Narrow"/>
                <w:b/>
                <w:bCs/>
              </w:rPr>
              <w:t>(5.4.3 OT, NT, CH) …</w:t>
            </w:r>
            <w:r w:rsidRPr="003C04C7">
              <w:rPr>
                <w:rFonts w:ascii="Arial Narrow" w:hAnsi="Arial Narrow"/>
                <w:b/>
                <w:szCs w:val="24"/>
              </w:rPr>
              <w:t xml:space="preserve"> write a prayer on their own about a Catholic theme or doctrine, Liturgical Season, Saint, Thanksgiving, Petition. </w:t>
            </w:r>
          </w:p>
        </w:tc>
        <w:tc>
          <w:tcPr>
            <w:tcW w:w="3117" w:type="dxa"/>
          </w:tcPr>
          <w:p w14:paraId="3169E180" w14:textId="08E57EA9" w:rsidR="00D75907" w:rsidRDefault="003B58F9" w:rsidP="00D75907">
            <w:r>
              <w:t>Workbook  - pg. 39-45</w:t>
            </w:r>
          </w:p>
        </w:tc>
        <w:tc>
          <w:tcPr>
            <w:tcW w:w="3117" w:type="dxa"/>
          </w:tcPr>
          <w:p w14:paraId="45FCC68A" w14:textId="0052639B" w:rsidR="00D75907" w:rsidRDefault="008E0F1F" w:rsidP="00D75907">
            <w:r>
              <w:t>This can be done and taught every week when they talk about prayer at the beginning and end of class</w:t>
            </w:r>
          </w:p>
        </w:tc>
      </w:tr>
      <w:tr w:rsidR="00D75907" w14:paraId="6291A4E7" w14:textId="77777777" w:rsidTr="00827A0C">
        <w:tc>
          <w:tcPr>
            <w:tcW w:w="3116" w:type="dxa"/>
          </w:tcPr>
          <w:p w14:paraId="07D0B90E" w14:textId="3DDFDB65" w:rsidR="00D75907" w:rsidRPr="00B76C01" w:rsidRDefault="00D75907" w:rsidP="00D75907">
            <w:pPr>
              <w:rPr>
                <w:rFonts w:ascii="Arial Narrow" w:hAnsi="Arial Narrow"/>
                <w:b/>
                <w:iCs/>
                <w:szCs w:val="24"/>
              </w:rPr>
            </w:pPr>
            <w:r w:rsidRPr="003C04C7">
              <w:rPr>
                <w:rFonts w:ascii="Arial Narrow" w:hAnsi="Arial Narrow"/>
                <w:b/>
                <w:bCs/>
              </w:rPr>
              <w:t>(5.4.4 NT, CH) …</w:t>
            </w:r>
            <w:r w:rsidRPr="003C04C7">
              <w:rPr>
                <w:rFonts w:ascii="Arial Narrow" w:hAnsi="Arial Narrow"/>
                <w:b/>
                <w:szCs w:val="24"/>
              </w:rPr>
              <w:t xml:space="preserve"> describe Exposition/Benediction of the Blessed Sacrament.     </w:t>
            </w:r>
          </w:p>
        </w:tc>
        <w:tc>
          <w:tcPr>
            <w:tcW w:w="3117" w:type="dxa"/>
          </w:tcPr>
          <w:p w14:paraId="6D580036" w14:textId="64A772AB" w:rsidR="008E0F1F" w:rsidRDefault="008E0F1F" w:rsidP="00D75907"/>
        </w:tc>
        <w:tc>
          <w:tcPr>
            <w:tcW w:w="3117" w:type="dxa"/>
          </w:tcPr>
          <w:p w14:paraId="640D054F" w14:textId="23A0BFFB" w:rsidR="00D75907" w:rsidRDefault="008E0F1F" w:rsidP="00D75907">
            <w:r>
              <w:t>Relate how the Magi showed adoration to the Christ child and how we can do the same at the Exposition of the Blessed Sacrament</w:t>
            </w:r>
          </w:p>
        </w:tc>
      </w:tr>
      <w:tr w:rsidR="00D75907" w14:paraId="1AC0376F" w14:textId="77777777" w:rsidTr="00827A0C">
        <w:tc>
          <w:tcPr>
            <w:tcW w:w="3116" w:type="dxa"/>
          </w:tcPr>
          <w:p w14:paraId="430AAC87" w14:textId="4FF07474" w:rsidR="00D75907" w:rsidRPr="00B76C01" w:rsidRDefault="00D75907" w:rsidP="00D75907">
            <w:pPr>
              <w:rPr>
                <w:rFonts w:ascii="Arial Narrow" w:hAnsi="Arial Narrow"/>
                <w:b/>
                <w:iCs/>
                <w:szCs w:val="24"/>
              </w:rPr>
            </w:pPr>
            <w:r w:rsidRPr="003C04C7">
              <w:rPr>
                <w:rFonts w:ascii="Arial Narrow" w:hAnsi="Arial Narrow"/>
                <w:b/>
              </w:rPr>
              <w:t xml:space="preserve">(5.4.5 OT, NT, CH) … recognize that Christians need to pray daily to talk with God, develop a relationship of love, and to listen to God’s will in our lives.         </w:t>
            </w:r>
          </w:p>
        </w:tc>
        <w:tc>
          <w:tcPr>
            <w:tcW w:w="3117" w:type="dxa"/>
          </w:tcPr>
          <w:p w14:paraId="50B693DE" w14:textId="7FE0DEF2" w:rsidR="008E0F1F" w:rsidRDefault="008E0F1F" w:rsidP="00D75907">
            <w:r>
              <w:t>Workbook – pg.</w:t>
            </w:r>
            <w:r w:rsidR="00294DEC">
              <w:t xml:space="preserve"> 40-41</w:t>
            </w:r>
            <w:r w:rsidR="00203B0E">
              <w:t>, 45</w:t>
            </w:r>
          </w:p>
          <w:p w14:paraId="0B89959B" w14:textId="60B4E674" w:rsidR="00203B0E" w:rsidRDefault="00203B0E" w:rsidP="00D75907"/>
        </w:tc>
        <w:tc>
          <w:tcPr>
            <w:tcW w:w="3117" w:type="dxa"/>
          </w:tcPr>
          <w:p w14:paraId="383D17A0" w14:textId="77777777" w:rsidR="00D75907" w:rsidRDefault="00D75907" w:rsidP="00D75907"/>
        </w:tc>
      </w:tr>
      <w:tr w:rsidR="00D75907" w14:paraId="069D94FB" w14:textId="77777777" w:rsidTr="00827A0C">
        <w:tc>
          <w:tcPr>
            <w:tcW w:w="3116" w:type="dxa"/>
          </w:tcPr>
          <w:p w14:paraId="397F180C" w14:textId="3880012A" w:rsidR="00D75907" w:rsidRPr="00D75907" w:rsidRDefault="00D75907" w:rsidP="00D75907">
            <w:pPr>
              <w:rPr>
                <w:rFonts w:ascii="Arial Narrow" w:hAnsi="Arial Narrow"/>
                <w:b/>
                <w:iCs/>
                <w:szCs w:val="24"/>
              </w:rPr>
            </w:pPr>
            <w:r w:rsidRPr="00D75907">
              <w:rPr>
                <w:rFonts w:ascii="Arial Narrow" w:hAnsi="Arial Narrow"/>
                <w:b/>
              </w:rPr>
              <w:t xml:space="preserve">(5.4.6 NT, CH) … recognize the Liturgy of the Hours as a form of prayer that is part of consecrated religious life. (Also, all deacons, priests and bishops pray </w:t>
            </w:r>
            <w:proofErr w:type="spellStart"/>
            <w:r w:rsidRPr="00D75907">
              <w:rPr>
                <w:rFonts w:ascii="Arial Narrow" w:hAnsi="Arial Narrow"/>
                <w:b/>
              </w:rPr>
              <w:t>LoH</w:t>
            </w:r>
            <w:proofErr w:type="spellEnd"/>
            <w:r w:rsidRPr="00D75907">
              <w:rPr>
                <w:rFonts w:ascii="Arial Narrow" w:hAnsi="Arial Narrow"/>
                <w:b/>
              </w:rPr>
              <w:t>, laypeople are encouraged to pray it as well.</w:t>
            </w:r>
          </w:p>
        </w:tc>
        <w:tc>
          <w:tcPr>
            <w:tcW w:w="3117" w:type="dxa"/>
          </w:tcPr>
          <w:p w14:paraId="5BCA5C19" w14:textId="6738CD78" w:rsidR="00D75907" w:rsidRDefault="00D75907" w:rsidP="00D75907"/>
        </w:tc>
        <w:tc>
          <w:tcPr>
            <w:tcW w:w="3117" w:type="dxa"/>
          </w:tcPr>
          <w:p w14:paraId="7D3C1FD1" w14:textId="1584EDDE" w:rsidR="00D75907" w:rsidRDefault="003B58F9" w:rsidP="00D75907">
            <w:proofErr w:type="spellStart"/>
            <w:r>
              <w:t>Pflaum</w:t>
            </w:r>
            <w:proofErr w:type="spellEnd"/>
            <w:r>
              <w:t xml:space="preserve"> does not cover this</w:t>
            </w:r>
            <w:r w:rsidR="005D578C">
              <w:t xml:space="preserve"> but could be covered when talking about different types of prayer.</w:t>
            </w:r>
          </w:p>
        </w:tc>
      </w:tr>
    </w:tbl>
    <w:p w14:paraId="5235005F" w14:textId="77777777" w:rsidR="00827A0C" w:rsidRDefault="00827A0C" w:rsidP="00434D7C"/>
    <w:sectPr w:rsidR="00827A0C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EB9F83" w14:textId="77777777" w:rsidR="003C5DC8" w:rsidRDefault="003C5DC8" w:rsidP="00827A0C">
      <w:pPr>
        <w:spacing w:after="0" w:line="240" w:lineRule="auto"/>
      </w:pPr>
      <w:r>
        <w:separator/>
      </w:r>
    </w:p>
  </w:endnote>
  <w:endnote w:type="continuationSeparator" w:id="0">
    <w:p w14:paraId="0D4ADBCD" w14:textId="77777777" w:rsidR="003C5DC8" w:rsidRDefault="003C5DC8" w:rsidP="00827A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BB5D2A" w14:textId="77777777" w:rsidR="003C5DC8" w:rsidRDefault="003C5DC8" w:rsidP="00827A0C">
      <w:pPr>
        <w:spacing w:after="0" w:line="240" w:lineRule="auto"/>
      </w:pPr>
      <w:r>
        <w:separator/>
      </w:r>
    </w:p>
  </w:footnote>
  <w:footnote w:type="continuationSeparator" w:id="0">
    <w:p w14:paraId="44EC61EA" w14:textId="77777777" w:rsidR="003C5DC8" w:rsidRDefault="003C5DC8" w:rsidP="00827A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3D81B7" w14:textId="7281871C" w:rsidR="00827A0C" w:rsidRDefault="00827A0C">
    <w:pPr>
      <w:pStyle w:val="Header"/>
    </w:pPr>
    <w:r>
      <w:t>Series Title</w:t>
    </w:r>
    <w:r w:rsidR="00071C9F">
      <w:t>:</w:t>
    </w:r>
    <w:r>
      <w:t xml:space="preserve"> </w:t>
    </w:r>
    <w:r w:rsidR="004662FA">
      <w:t xml:space="preserve">Workbook (5)        </w:t>
    </w:r>
    <w:r w:rsidR="00071C9F">
      <w:t xml:space="preserve">       </w:t>
    </w:r>
    <w:r>
      <w:t xml:space="preserve"> </w:t>
    </w:r>
    <w:r w:rsidR="00071C9F">
      <w:t xml:space="preserve">Publisher: </w:t>
    </w:r>
    <w:proofErr w:type="spellStart"/>
    <w:r w:rsidR="00071C9F" w:rsidRPr="00071C9F">
      <w:t>Pflaum</w:t>
    </w:r>
    <w:proofErr w:type="spellEnd"/>
    <w:r w:rsidR="00071C9F">
      <w:t xml:space="preserve">                                   </w:t>
    </w:r>
    <w:r w:rsidRPr="00071C9F">
      <w:t>Copyright</w:t>
    </w:r>
    <w:r w:rsidR="00071C9F">
      <w:t xml:space="preserve"> Year: 2021-2022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7A0C"/>
    <w:rsid w:val="00036EE2"/>
    <w:rsid w:val="00071C9F"/>
    <w:rsid w:val="00203B0E"/>
    <w:rsid w:val="00272088"/>
    <w:rsid w:val="00294DEC"/>
    <w:rsid w:val="003B58F9"/>
    <w:rsid w:val="003C5DC8"/>
    <w:rsid w:val="0042707D"/>
    <w:rsid w:val="00434D7C"/>
    <w:rsid w:val="004662FA"/>
    <w:rsid w:val="004F56E8"/>
    <w:rsid w:val="005B657C"/>
    <w:rsid w:val="005D578C"/>
    <w:rsid w:val="00827A0C"/>
    <w:rsid w:val="008E0F1F"/>
    <w:rsid w:val="009C0A04"/>
    <w:rsid w:val="00A6639C"/>
    <w:rsid w:val="00C902F9"/>
    <w:rsid w:val="00D75907"/>
    <w:rsid w:val="00E0796E"/>
    <w:rsid w:val="00E665B2"/>
    <w:rsid w:val="00E81D22"/>
    <w:rsid w:val="00ED43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D823E4"/>
  <w15:chartTrackingRefBased/>
  <w15:docId w15:val="{3FC669E2-7BA3-4146-A52E-A40C7EADAF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27A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27A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7A0C"/>
  </w:style>
  <w:style w:type="paragraph" w:styleId="Footer">
    <w:name w:val="footer"/>
    <w:basedOn w:val="Normal"/>
    <w:link w:val="FooterChar"/>
    <w:uiPriority w:val="99"/>
    <w:unhideWhenUsed/>
    <w:rsid w:val="00827A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7A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TURABIAN.XSL" StyleName="Turabian" Version="6"/>
</file>

<file path=customXml/itemProps1.xml><?xml version="1.0" encoding="utf-8"?>
<ds:datastoreItem xmlns:ds="http://schemas.openxmlformats.org/officeDocument/2006/customXml" ds:itemID="{8EBF47F1-19D8-451D-85D8-A88713BA1A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734</Words>
  <Characters>4184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Wood.Jim</dc:creator>
  <cp:keywords/>
  <dc:description/>
  <cp:lastModifiedBy>Wood.Jim</cp:lastModifiedBy>
  <cp:revision>3</cp:revision>
  <dcterms:created xsi:type="dcterms:W3CDTF">2022-02-10T19:05:00Z</dcterms:created>
  <dcterms:modified xsi:type="dcterms:W3CDTF">2022-02-10T19:11:00Z</dcterms:modified>
</cp:coreProperties>
</file>